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FD8B" w14:textId="77777777" w:rsidR="00CE2830" w:rsidRDefault="00CE2830" w:rsidP="00CE2830">
      <w:pPr>
        <w:pStyle w:val="1"/>
        <w:kinsoku w:val="0"/>
        <w:overflowPunct w:val="0"/>
        <w:spacing w:before="60" w:line="360" w:lineRule="auto"/>
        <w:ind w:left="3334" w:right="868" w:hanging="2750"/>
        <w:jc w:val="center"/>
        <w:rPr>
          <w:w w:val="95"/>
        </w:rPr>
      </w:pPr>
      <w:r>
        <w:rPr>
          <w:rFonts w:hint="eastAsia"/>
          <w:w w:val="95"/>
        </w:rPr>
        <w:t>综合体育馆管理中心人员</w:t>
      </w:r>
      <w:r>
        <w:rPr>
          <w:rFonts w:hint="eastAsia"/>
          <w:w w:val="95"/>
        </w:rPr>
        <w:t>外出</w:t>
      </w:r>
    </w:p>
    <w:p w14:paraId="7C5B7279" w14:textId="0F5604CE" w:rsidR="00CE2830" w:rsidRDefault="00CE2830" w:rsidP="00CE2830">
      <w:pPr>
        <w:pStyle w:val="1"/>
        <w:kinsoku w:val="0"/>
        <w:overflowPunct w:val="0"/>
        <w:spacing w:before="60" w:line="360" w:lineRule="auto"/>
        <w:ind w:left="3334" w:right="868" w:hanging="2750"/>
        <w:jc w:val="center"/>
      </w:pPr>
      <w:r>
        <w:rPr>
          <w:rFonts w:hint="eastAsia"/>
          <w:w w:val="95"/>
        </w:rPr>
        <w:t>请</w:t>
      </w:r>
      <w:r>
        <w:rPr>
          <w:rFonts w:hint="eastAsia"/>
        </w:rPr>
        <w:t>示、报</w:t>
      </w:r>
      <w:r>
        <w:rPr>
          <w:rFonts w:hint="eastAsia"/>
          <w:spacing w:val="1"/>
        </w:rPr>
        <w:t>备</w:t>
      </w:r>
      <w:r>
        <w:rPr>
          <w:rFonts w:hint="eastAsia"/>
        </w:rPr>
        <w:t>单</w:t>
      </w:r>
    </w:p>
    <w:p w14:paraId="5B437947" w14:textId="77777777" w:rsidR="00CE2830" w:rsidRDefault="00CE2830" w:rsidP="00CE2830">
      <w:pPr>
        <w:kinsoku w:val="0"/>
        <w:overflowPunct w:val="0"/>
        <w:spacing w:before="3" w:line="240" w:lineRule="exact"/>
      </w:pPr>
    </w:p>
    <w:p w14:paraId="4690733B" w14:textId="721B21EF" w:rsidR="00CE2830" w:rsidRDefault="00CE2830" w:rsidP="00AE6BEA">
      <w:pPr>
        <w:kinsoku w:val="0"/>
        <w:overflowPunct w:val="0"/>
        <w:ind w:left="100" w:firstLineChars="100" w:firstLine="2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单</w:t>
      </w:r>
      <w:r>
        <w:rPr>
          <w:rFonts w:ascii="仿宋_GB2312" w:eastAsia="仿宋_GB2312" w:cs="仿宋_GB2312" w:hint="eastAsia"/>
          <w:spacing w:val="-3"/>
          <w:sz w:val="28"/>
          <w:szCs w:val="28"/>
        </w:rPr>
        <w:t>位</w:t>
      </w:r>
      <w:r>
        <w:rPr>
          <w:rFonts w:ascii="仿宋_GB2312" w:eastAsia="仿宋_GB2312" w:cs="仿宋_GB2312" w:hint="eastAsia"/>
          <w:sz w:val="28"/>
          <w:szCs w:val="28"/>
        </w:rPr>
        <w:t>（公</w:t>
      </w:r>
      <w:r>
        <w:rPr>
          <w:rFonts w:ascii="仿宋_GB2312" w:eastAsia="仿宋_GB2312" w:cs="仿宋_GB2312" w:hint="eastAsia"/>
          <w:spacing w:val="-3"/>
          <w:sz w:val="28"/>
          <w:szCs w:val="28"/>
        </w:rPr>
        <w:t>章</w:t>
      </w:r>
      <w:r>
        <w:rPr>
          <w:rFonts w:ascii="仿宋_GB2312" w:eastAsia="仿宋_GB2312" w:cs="仿宋_GB2312" w:hint="eastAsia"/>
          <w:spacing w:val="-140"/>
          <w:sz w:val="28"/>
          <w:szCs w:val="28"/>
        </w:rPr>
        <w:t>）</w:t>
      </w:r>
    </w:p>
    <w:p w14:paraId="2EA1817D" w14:textId="77777777" w:rsidR="00CE2830" w:rsidRDefault="00CE2830" w:rsidP="00CE2830">
      <w:pPr>
        <w:kinsoku w:val="0"/>
        <w:overflowPunct w:val="0"/>
        <w:spacing w:before="1" w:line="170" w:lineRule="exact"/>
        <w:rPr>
          <w:sz w:val="17"/>
          <w:szCs w:val="17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202"/>
      </w:tblGrid>
      <w:tr w:rsidR="00CE2830" w14:paraId="1493243C" w14:textId="77777777" w:rsidTr="00F0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7733" w14:textId="77777777" w:rsidR="00CE2830" w:rsidRDefault="00CE2830" w:rsidP="00F054A9">
            <w:pPr>
              <w:pStyle w:val="TableParagraph"/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  <w:p w14:paraId="3E768A63" w14:textId="77777777" w:rsidR="00CE2830" w:rsidRDefault="00CE2830" w:rsidP="00F054A9">
            <w:pPr>
              <w:pStyle w:val="TableParagraph"/>
              <w:tabs>
                <w:tab w:val="left" w:pos="944"/>
              </w:tabs>
              <w:kinsoku w:val="0"/>
              <w:overflowPunct w:val="0"/>
              <w:ind w:left="382"/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ab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CDE8" w14:textId="77777777" w:rsidR="00CE2830" w:rsidRDefault="00CE2830" w:rsidP="00F054A9"/>
        </w:tc>
      </w:tr>
      <w:tr w:rsidR="00CE2830" w14:paraId="7E0AE194" w14:textId="77777777" w:rsidTr="00F0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DB4D" w14:textId="77777777" w:rsidR="00CE2830" w:rsidRDefault="00CE2830" w:rsidP="00F054A9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14:paraId="52A6FA14" w14:textId="77777777" w:rsidR="00CE2830" w:rsidRDefault="00CE2830" w:rsidP="00F054A9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外出事由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BAB0" w14:textId="77777777" w:rsidR="00CE2830" w:rsidRDefault="00CE2830" w:rsidP="00F054A9"/>
        </w:tc>
      </w:tr>
      <w:tr w:rsidR="00CE2830" w14:paraId="6380E945" w14:textId="77777777" w:rsidTr="00F0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DD7C" w14:textId="77777777" w:rsidR="00CE2830" w:rsidRDefault="00CE2830" w:rsidP="00F054A9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14:paraId="0B49951F" w14:textId="77777777" w:rsidR="00CE2830" w:rsidRDefault="00CE2830" w:rsidP="00F054A9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外出时间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8D26" w14:textId="77777777" w:rsidR="00CE2830" w:rsidRDefault="00CE2830" w:rsidP="00F054A9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6135AED4" w14:textId="3B399584" w:rsidR="00CE2830" w:rsidRDefault="00CE2830" w:rsidP="00CE2830">
            <w:pPr>
              <w:pStyle w:val="TableParagraph"/>
              <w:tabs>
                <w:tab w:val="left" w:pos="3035"/>
                <w:tab w:val="left" w:pos="4435"/>
              </w:tabs>
              <w:kinsoku w:val="0"/>
              <w:overflowPunct w:val="0"/>
              <w:spacing w:line="338" w:lineRule="exact"/>
              <w:ind w:leftChars="900" w:left="2160" w:right="2474"/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ab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至</w:t>
            </w:r>
            <w:r>
              <w:rPr>
                <w:rFonts w:ascii="仿宋_GB2312" w:eastAsia="仿宋_GB2312" w:cs="仿宋_GB2312"/>
                <w:sz w:val="28"/>
                <w:szCs w:val="28"/>
              </w:rPr>
              <w:tab/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ab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ab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</w:t>
            </w:r>
          </w:p>
        </w:tc>
      </w:tr>
      <w:tr w:rsidR="00CE2830" w14:paraId="0F954A72" w14:textId="77777777" w:rsidTr="00F0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F3F3" w14:textId="77777777" w:rsidR="00CE2830" w:rsidRDefault="00CE2830" w:rsidP="00F054A9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14:paraId="0B78A319" w14:textId="77777777" w:rsidR="00CE2830" w:rsidRDefault="00CE2830" w:rsidP="00F054A9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外出地点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A630" w14:textId="77777777" w:rsidR="00CE2830" w:rsidRDefault="00CE2830" w:rsidP="00F054A9"/>
        </w:tc>
      </w:tr>
      <w:tr w:rsidR="00CE2830" w14:paraId="32BE81D3" w14:textId="77777777" w:rsidTr="00B65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A412" w14:textId="77777777" w:rsidR="00CE2830" w:rsidRDefault="00CE2830" w:rsidP="00F054A9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09842A46" w14:textId="5E927BAC" w:rsidR="00CE2830" w:rsidRDefault="00CE2830" w:rsidP="00CE2830">
            <w:pPr>
              <w:pStyle w:val="TableParagraph"/>
              <w:kinsoku w:val="0"/>
              <w:overflowPunct w:val="0"/>
              <w:spacing w:line="340" w:lineRule="exact"/>
              <w:ind w:right="102"/>
              <w:jc w:val="center"/>
            </w:pPr>
            <w:r>
              <w:rPr>
                <w:rFonts w:ascii="仿宋_GB2312" w:eastAsia="仿宋_GB2312" w:cs="仿宋_GB2312" w:hint="eastAsia"/>
                <w:spacing w:val="-3"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机号码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604" w14:textId="77777777" w:rsidR="00CE2830" w:rsidRDefault="00CE2830" w:rsidP="00F054A9">
            <w:pPr>
              <w:pStyle w:val="TableParagraph"/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  <w:p w14:paraId="511521CC" w14:textId="77777777" w:rsidR="00CE2830" w:rsidRDefault="00CE2830" w:rsidP="00F054A9"/>
        </w:tc>
      </w:tr>
      <w:tr w:rsidR="00CE2830" w14:paraId="1ED8EB42" w14:textId="77777777" w:rsidTr="00F0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5903" w14:textId="77777777" w:rsidR="00CE2830" w:rsidRDefault="00CE2830" w:rsidP="00F054A9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14:paraId="506EAE5E" w14:textId="77777777" w:rsidR="00CE2830" w:rsidRDefault="00CE2830" w:rsidP="00F054A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2423AA" w14:textId="77777777" w:rsidR="00CE2830" w:rsidRDefault="00CE2830" w:rsidP="00F054A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B440CCB" w14:textId="77777777" w:rsidR="00AE6BEA" w:rsidRDefault="00AE6BEA" w:rsidP="00AE6BEA">
            <w:pPr>
              <w:pStyle w:val="TableParagraph"/>
              <w:kinsoku w:val="0"/>
              <w:overflowPunct w:val="0"/>
              <w:spacing w:line="362" w:lineRule="auto"/>
              <w:ind w:left="104" w:right="102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</w:p>
          <w:p w14:paraId="22791098" w14:textId="79F0F06A" w:rsidR="00CE2830" w:rsidRDefault="00CE2830" w:rsidP="00AE6BEA">
            <w:pPr>
              <w:pStyle w:val="TableParagraph"/>
              <w:kinsoku w:val="0"/>
              <w:overflowPunct w:val="0"/>
              <w:spacing w:line="362" w:lineRule="auto"/>
              <w:ind w:left="104" w:right="102"/>
              <w:jc w:val="center"/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56E9" w14:textId="77777777" w:rsidR="00CE2830" w:rsidRDefault="00CE2830" w:rsidP="00F054A9"/>
        </w:tc>
      </w:tr>
    </w:tbl>
    <w:p w14:paraId="02C608D0" w14:textId="77777777" w:rsidR="00CE2830" w:rsidRDefault="00CE2830" w:rsidP="00CE2830">
      <w:pPr>
        <w:kinsoku w:val="0"/>
        <w:overflowPunct w:val="0"/>
        <w:spacing w:line="360" w:lineRule="exact"/>
        <w:ind w:left="10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注：外</w:t>
      </w:r>
      <w:r>
        <w:rPr>
          <w:rFonts w:ascii="仿宋" w:eastAsia="仿宋" w:cs="仿宋" w:hint="eastAsia"/>
          <w:spacing w:val="-3"/>
          <w:sz w:val="28"/>
          <w:szCs w:val="28"/>
        </w:rPr>
        <w:t>出</w:t>
      </w:r>
      <w:r>
        <w:rPr>
          <w:rFonts w:ascii="仿宋" w:eastAsia="仿宋" w:cs="仿宋" w:hint="eastAsia"/>
          <w:sz w:val="28"/>
          <w:szCs w:val="28"/>
        </w:rPr>
        <w:t>期间</w:t>
      </w:r>
      <w:r>
        <w:rPr>
          <w:rFonts w:ascii="仿宋" w:eastAsia="仿宋" w:cs="仿宋" w:hint="eastAsia"/>
          <w:spacing w:val="-3"/>
          <w:sz w:val="28"/>
          <w:szCs w:val="28"/>
        </w:rPr>
        <w:t>如行</w:t>
      </w:r>
      <w:r>
        <w:rPr>
          <w:rFonts w:ascii="仿宋" w:eastAsia="仿宋" w:cs="仿宋" w:hint="eastAsia"/>
          <w:sz w:val="28"/>
          <w:szCs w:val="28"/>
        </w:rPr>
        <w:t>程有变</w:t>
      </w:r>
      <w:r>
        <w:rPr>
          <w:rFonts w:ascii="仿宋" w:eastAsia="仿宋" w:cs="仿宋" w:hint="eastAsia"/>
          <w:spacing w:val="-3"/>
          <w:sz w:val="28"/>
          <w:szCs w:val="28"/>
        </w:rPr>
        <w:t>化</w:t>
      </w:r>
      <w:r>
        <w:rPr>
          <w:rFonts w:ascii="仿宋" w:eastAsia="仿宋" w:cs="仿宋" w:hint="eastAsia"/>
          <w:sz w:val="28"/>
          <w:szCs w:val="28"/>
        </w:rPr>
        <w:t>，应</w:t>
      </w:r>
      <w:r>
        <w:rPr>
          <w:rFonts w:ascii="仿宋" w:eastAsia="仿宋" w:cs="仿宋" w:hint="eastAsia"/>
          <w:spacing w:val="-3"/>
          <w:sz w:val="28"/>
          <w:szCs w:val="28"/>
        </w:rPr>
        <w:t>及时</w:t>
      </w:r>
      <w:r>
        <w:rPr>
          <w:rFonts w:ascii="仿宋" w:eastAsia="仿宋" w:cs="仿宋" w:hint="eastAsia"/>
          <w:sz w:val="28"/>
          <w:szCs w:val="28"/>
        </w:rPr>
        <w:t>补充报</w:t>
      </w:r>
      <w:r>
        <w:rPr>
          <w:rFonts w:ascii="仿宋" w:eastAsia="仿宋" w:cs="仿宋" w:hint="eastAsia"/>
          <w:spacing w:val="-3"/>
          <w:sz w:val="28"/>
          <w:szCs w:val="28"/>
        </w:rPr>
        <w:t>告</w:t>
      </w:r>
      <w:r>
        <w:rPr>
          <w:rFonts w:ascii="仿宋" w:eastAsia="仿宋" w:cs="仿宋" w:hint="eastAsia"/>
          <w:sz w:val="28"/>
          <w:szCs w:val="28"/>
        </w:rPr>
        <w:t>。</w:t>
      </w:r>
    </w:p>
    <w:p w14:paraId="024CD222" w14:textId="77777777" w:rsidR="00CE2830" w:rsidRDefault="00CE2830" w:rsidP="00CE28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26092A" w14:textId="77777777" w:rsidR="00CE2830" w:rsidRDefault="00CE2830" w:rsidP="00CE28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3A848B" w14:textId="77777777" w:rsidR="00CE2830" w:rsidRDefault="00CE2830" w:rsidP="00CE2830">
      <w:pPr>
        <w:kinsoku w:val="0"/>
        <w:overflowPunct w:val="0"/>
        <w:spacing w:line="280" w:lineRule="exact"/>
        <w:rPr>
          <w:sz w:val="28"/>
          <w:szCs w:val="28"/>
        </w:rPr>
      </w:pPr>
    </w:p>
    <w:p w14:paraId="4DFB9718" w14:textId="1F573AC3" w:rsidR="00CE2830" w:rsidRDefault="00CE2830" w:rsidP="00CE2830">
      <w:pPr>
        <w:pStyle w:val="2"/>
        <w:tabs>
          <w:tab w:val="left" w:pos="8588"/>
        </w:tabs>
        <w:kinsoku w:val="0"/>
        <w:overflowPunct w:val="0"/>
        <w:ind w:left="2997"/>
        <w:rPr>
          <w:rFonts w:ascii="仿宋" w:eastAsia="仿宋" w:cs="仿宋"/>
        </w:rPr>
      </w:pPr>
      <w:r>
        <w:rPr>
          <w:rFonts w:ascii="仿宋" w:eastAsia="仿宋" w:cs="仿宋" w:hint="eastAsia"/>
          <w:spacing w:val="2"/>
        </w:rPr>
        <w:t>本</w:t>
      </w:r>
      <w:r>
        <w:rPr>
          <w:rFonts w:ascii="仿宋" w:eastAsia="仿宋" w:cs="仿宋" w:hint="eastAsia"/>
        </w:rPr>
        <w:t>人</w:t>
      </w:r>
      <w:r>
        <w:rPr>
          <w:rFonts w:ascii="仿宋" w:eastAsia="仿宋" w:cs="仿宋" w:hint="eastAsia"/>
          <w:spacing w:val="2"/>
        </w:rPr>
        <w:t>签字</w:t>
      </w:r>
      <w:r>
        <w:rPr>
          <w:rFonts w:ascii="仿宋" w:eastAsia="仿宋" w:cs="仿宋" w:hint="eastAsia"/>
          <w:spacing w:val="3"/>
        </w:rPr>
        <w:t>：</w:t>
      </w:r>
      <w:r>
        <w:rPr>
          <w:rFonts w:ascii="仿宋" w:eastAsia="仿宋" w:cs="仿宋"/>
          <w:u w:val="single"/>
        </w:rPr>
        <w:t xml:space="preserve"> </w:t>
      </w:r>
      <w:r>
        <w:rPr>
          <w:rFonts w:ascii="仿宋" w:eastAsia="仿宋" w:cs="仿宋"/>
          <w:u w:val="single"/>
        </w:rPr>
        <w:tab/>
      </w:r>
    </w:p>
    <w:p w14:paraId="3CB9F72D" w14:textId="77777777" w:rsidR="000F24B1" w:rsidRDefault="000F24B1"/>
    <w:sectPr w:rsidR="000F24B1">
      <w:pgSz w:w="11907" w:h="16840"/>
      <w:pgMar w:top="1840" w:right="1240" w:bottom="280" w:left="1520" w:header="15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E68A" w14:textId="77777777" w:rsidR="00D0006C" w:rsidRDefault="00D0006C" w:rsidP="00CE2830">
      <w:r>
        <w:separator/>
      </w:r>
    </w:p>
  </w:endnote>
  <w:endnote w:type="continuationSeparator" w:id="0">
    <w:p w14:paraId="62F6E631" w14:textId="77777777" w:rsidR="00D0006C" w:rsidRDefault="00D0006C" w:rsidP="00CE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73226" w14:textId="77777777" w:rsidR="00D0006C" w:rsidRDefault="00D0006C" w:rsidP="00CE2830">
      <w:r>
        <w:separator/>
      </w:r>
    </w:p>
  </w:footnote>
  <w:footnote w:type="continuationSeparator" w:id="0">
    <w:p w14:paraId="7B1EF9C1" w14:textId="77777777" w:rsidR="00D0006C" w:rsidRDefault="00D0006C" w:rsidP="00CE2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B5"/>
    <w:rsid w:val="000F24B1"/>
    <w:rsid w:val="004B1BB5"/>
    <w:rsid w:val="00AE6BEA"/>
    <w:rsid w:val="00CE2830"/>
    <w:rsid w:val="00D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AC7E3"/>
  <w15:chartTrackingRefBased/>
  <w15:docId w15:val="{0CC0689B-A23B-463C-A250-BC7F449A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283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CE2830"/>
    <w:pPr>
      <w:ind w:left="1571" w:hanging="2751"/>
      <w:outlineLvl w:val="0"/>
    </w:pPr>
    <w:rPr>
      <w:rFonts w:ascii="黑体" w:eastAsia="黑体" w:cs="黑体"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CE2830"/>
    <w:pPr>
      <w:outlineLvl w:val="1"/>
    </w:pPr>
    <w:rPr>
      <w:rFonts w:ascii="华文中宋" w:eastAsia="华文中宋" w:cs="华文中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3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2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830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2830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CE2830"/>
    <w:rPr>
      <w:rFonts w:ascii="黑体" w:eastAsia="黑体" w:hAnsi="Times New Roman" w:cs="黑体"/>
      <w:kern w:val="0"/>
      <w:sz w:val="44"/>
      <w:szCs w:val="44"/>
    </w:rPr>
  </w:style>
  <w:style w:type="character" w:customStyle="1" w:styleId="20">
    <w:name w:val="标题 2 字符"/>
    <w:basedOn w:val="a0"/>
    <w:link w:val="2"/>
    <w:uiPriority w:val="1"/>
    <w:rsid w:val="00CE2830"/>
    <w:rPr>
      <w:rFonts w:ascii="华文中宋" w:eastAsia="华文中宋" w:hAnsi="Times New Roman" w:cs="华文中宋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E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2020-07-07T07:19:00Z</dcterms:created>
  <dcterms:modified xsi:type="dcterms:W3CDTF">2020-07-07T07:36:00Z</dcterms:modified>
</cp:coreProperties>
</file>